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Theatre &amp; Concert Group Terms &amp; Conditions (Mar26)</w:t>
      </w:r>
    </w:p>
    <w:p w:rsidR="00000000" w:rsidDel="00000000" w:rsidP="00000000" w:rsidRDefault="00000000" w:rsidRPr="00000000" w14:paraId="00000002">
      <w:pPr>
        <w:rPr/>
      </w:pPr>
      <w:r w:rsidDel="00000000" w:rsidR="00000000" w:rsidRPr="00000000">
        <w:rPr>
          <w:b w:val="1"/>
          <w:bCs w:val="1"/>
          <w:rtl w:val="0"/>
        </w:rPr>
        <w:t xml:space="preserve">Stafford u3a Theatre &amp; Concert Group - Terms and Conditions (v. 1 March 2026)</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Before you first join a Theatre &amp; Concert Group Trip, we (the Theatre Team) need you to confirm that you have read and understood the following Terms and Conditions, by completing and returning the form (by email or signed paper copy) on page 2. You only need to do this once, not for every trip. From time-to-time the Theatre Team may need to update and amend these Terms and Conditions. A copy of the updated version will be sent to the Group by email, added to the Theatre page on the Stafford u3a website and you will be alerted to the change before you commit to paying for your next trip.</w:t>
      </w:r>
    </w:p>
    <w:p w:rsidR="00000000" w:rsidDel="00000000" w:rsidP="00000000" w:rsidRDefault="00000000" w:rsidRPr="00000000" w14:paraId="00000004">
      <w:pPr>
        <w:rPr/>
      </w:pPr>
      <w:r w:rsidDel="00000000" w:rsidR="00000000" w:rsidRPr="00000000">
        <w:rPr>
          <w:b w:val="1"/>
          <w:bCs w:val="1"/>
          <w:rtl w:val="0"/>
        </w:rPr>
        <w:t xml:space="preserve">1. Who can join a Theatre &amp; Concert Group trip:</w:t>
      </w:r>
      <w:r w:rsidDel="00000000" w:rsidR="00000000" w:rsidRPr="00000000">
        <w:rPr>
          <w:rtl w:val="0"/>
        </w:rPr>
        <w:t xml:space="preserve"> Theatre &amp; Concert Group trips are open to </w:t>
      </w:r>
      <w:r w:rsidDel="00000000" w:rsidR="00000000" w:rsidRPr="00000000">
        <w:rPr>
          <w:b w:val="1"/>
          <w:bCs w:val="1"/>
          <w:u w:val="single"/>
          <w:rtl w:val="0"/>
        </w:rPr>
        <w:t xml:space="preserve">all Stafford u3a members</w:t>
      </w:r>
      <w:r w:rsidDel="00000000" w:rsidR="00000000" w:rsidRPr="00000000">
        <w:rPr>
          <w:rtl w:val="0"/>
        </w:rPr>
        <w:t xml:space="preserve"> who have agreed these Terms and Conditions. As these trips are being led by volunteers on behalf of Stafford u3a members so there are only a limited number of categories of non-members that can also join these trips.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Carers – Your carer can also accompany you on the trip. They do not need to be a member of the </w:t>
      </w: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They will need to pay the full price for the theatre ticket, but we will not charge </w:t>
      </w:r>
      <w:r w:rsidDel="00000000" w:rsidR="00000000" w:rsidRPr="00000000">
        <w:rPr>
          <w:rtl w:val="0"/>
        </w:rPr>
        <w:t xml:space="preserve">them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the £1 attendance subs.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Reciprocals – Members of other </w:t>
      </w:r>
      <w:r w:rsidDel="00000000" w:rsidR="00000000" w:rsidRPr="00000000">
        <w:rPr>
          <w:rtl w:val="0"/>
        </w:rPr>
        <w:t xml:space="preserve">u3a</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groups from around the region can also book tickets for Theatre trips.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Lastminute guests – If there are unsold tickets </w:t>
      </w:r>
      <w:r w:rsidDel="00000000" w:rsidR="00000000" w:rsidRPr="00000000">
        <w:rPr>
          <w:rtl w:val="0"/>
        </w:rPr>
        <w:t xml:space="preserve">near the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time that we must confirm the booking with the theatre we may occasionally open these up to guests of members.</w:t>
      </w:r>
    </w:p>
    <w:p w:rsidR="00000000" w:rsidDel="00000000" w:rsidP="00000000" w:rsidRDefault="00000000" w:rsidRPr="00000000" w14:paraId="00000008">
      <w:pPr>
        <w:rPr/>
      </w:pPr>
      <w:r w:rsidDel="00000000" w:rsidR="00000000" w:rsidRPr="00000000">
        <w:rPr>
          <w:b w:val="1"/>
          <w:bCs w:val="1"/>
          <w:rtl w:val="0"/>
        </w:rPr>
        <w:t xml:space="preserve">2. Payments and cancellations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All theatre tickets and transport costs must be paid for in full before your place on the trip can be finalised. This can often be 10-16 weeks before the trip.</w:t>
      </w:r>
    </w:p>
    <w:p w:rsidR="00000000" w:rsidDel="00000000" w:rsidP="00000000" w:rsidRDefault="00000000" w:rsidRPr="00000000" w14:paraId="0000000A">
      <w:pPr>
        <w:rPr/>
      </w:pPr>
      <w:r w:rsidDel="00000000" w:rsidR="00000000" w:rsidRPr="00000000">
        <w:rPr>
          <w:rtl w:val="0"/>
        </w:rPr>
        <w:t xml:space="preserve">ii. Once a booking has been paid for and finalised it is non-refundable. This includes:</w:t>
      </w:r>
    </w:p>
    <w:p w:rsidR="00000000" w:rsidDel="00000000" w:rsidP="00000000" w:rsidRDefault="00000000" w:rsidRPr="00000000" w14:paraId="0000000B">
      <w:pPr>
        <w:rPr/>
      </w:pPr>
      <w:r w:rsidDel="00000000" w:rsidR="00000000" w:rsidRPr="00000000">
        <w:rPr>
          <w:rtl w:val="0"/>
        </w:rPr>
        <w:t xml:space="preserve">a. If you have to cancel for any reason, including if you are unable to attend due to a Health and Safety concern (see 3.b.).</w:t>
      </w:r>
    </w:p>
    <w:p w:rsidR="00000000" w:rsidDel="00000000" w:rsidP="00000000" w:rsidRDefault="00000000" w:rsidRPr="00000000" w14:paraId="0000000C">
      <w:pPr>
        <w:rPr/>
      </w:pPr>
      <w:r w:rsidDel="00000000" w:rsidR="00000000" w:rsidRPr="00000000">
        <w:rPr>
          <w:rtl w:val="0"/>
        </w:rPr>
        <w:t xml:space="preserve">b. If you don’t arrive in time, the transport has to leave without you.</w:t>
      </w:r>
    </w:p>
    <w:p w:rsidR="00000000" w:rsidDel="00000000" w:rsidP="00000000" w:rsidRDefault="00000000" w:rsidRPr="00000000" w14:paraId="0000000D">
      <w:pPr>
        <w:rPr/>
      </w:pPr>
      <w:r w:rsidDel="00000000" w:rsidR="00000000" w:rsidRPr="00000000">
        <w:rPr>
          <w:rtl w:val="0"/>
        </w:rPr>
        <w:t xml:space="preserve">c. If the transport arrangements fail and we either can’t get to the venue, or don’t arrive in time for the performance. In this situation we will only be able to offer any refund/compensation of theatre and/or transport costs if this is available from the transport provider.</w:t>
      </w:r>
    </w:p>
    <w:p w:rsidR="00000000" w:rsidDel="00000000" w:rsidP="00000000" w:rsidRDefault="00000000" w:rsidRPr="00000000" w14:paraId="0000000E">
      <w:pPr>
        <w:rPr/>
      </w:pPr>
      <w:r w:rsidDel="00000000" w:rsidR="00000000" w:rsidRPr="00000000">
        <w:rPr>
          <w:rtl w:val="0"/>
        </w:rPr>
        <w:t xml:space="preserve">d. If the Theatre cancels the performance. We can only offer a refund if the theatre refunds us, and this refund may not include any pre-paid transport costs.</w:t>
      </w:r>
    </w:p>
    <w:p w:rsidR="00000000" w:rsidDel="00000000" w:rsidP="00000000" w:rsidRDefault="00000000" w:rsidRPr="00000000" w14:paraId="0000000F">
      <w:pPr>
        <w:rPr/>
      </w:pPr>
      <w:r w:rsidDel="00000000" w:rsidR="00000000" w:rsidRPr="00000000">
        <w:rPr>
          <w:rtl w:val="0"/>
        </w:rPr>
        <w:t xml:space="preserve">iii. Finding a replacement for you if you cancel: If you have to cancel, the Theatre Team will usually try to find a replacement for you. However, we can’t guarantee that we will be able to find a replacement for you.</w:t>
      </w:r>
    </w:p>
    <w:p w:rsidR="00000000" w:rsidDel="00000000" w:rsidP="00000000" w:rsidRDefault="00000000" w:rsidRPr="00000000" w14:paraId="00000010">
      <w:pPr>
        <w:rPr/>
      </w:pPr>
      <w:r w:rsidDel="00000000" w:rsidR="00000000" w:rsidRPr="00000000">
        <w:rPr>
          <w:b w:val="1"/>
          <w:bCs w:val="1"/>
          <w:rtl w:val="0"/>
        </w:rPr>
        <w:t xml:space="preserve">3. Health, Safety and Risk</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Theatre Team has completed a Risk Assessment for Theatre Trips, in accordance with u3a requirements. A summary of this is available on the Theatre page of the Stafford u3a website or, if you would like a copy, please let the Theatre Team know. Taking this into account the following terms and conditions apply to health and safety:</w:t>
      </w:r>
    </w:p>
    <w:p w:rsidR="00000000" w:rsidDel="00000000" w:rsidP="00000000" w:rsidRDefault="00000000" w:rsidRPr="00000000" w14:paraId="00000012">
      <w:pPr>
        <w:rPr/>
      </w:pPr>
      <w:r w:rsidDel="00000000" w:rsidR="00000000" w:rsidRPr="00000000">
        <w:rPr>
          <w:rtl w:val="0"/>
        </w:rPr>
        <w:t xml:space="preserve">i. Group members should assess their own fitness (health and safety) to join a trip, both at the time of booking and at the time of the trip, to decide if they are able and safe to attend.</w:t>
      </w:r>
    </w:p>
    <w:p w:rsidR="00000000" w:rsidDel="00000000" w:rsidP="00000000" w:rsidRDefault="00000000" w:rsidRPr="00000000" w14:paraId="00000013">
      <w:pPr>
        <w:rPr/>
      </w:pPr>
      <w:r w:rsidDel="00000000" w:rsidR="00000000" w:rsidRPr="00000000">
        <w:rPr>
          <w:rtl w:val="0"/>
        </w:rPr>
        <w:t xml:space="preserve">ii. Group members are expected to take responsibility for their own safety on the trip and should not act in a way which puts the safety and well-being of fellow members at risk.</w:t>
      </w:r>
    </w:p>
    <w:p w:rsidR="00000000" w:rsidDel="00000000" w:rsidP="00000000" w:rsidRDefault="00000000" w:rsidRPr="00000000" w14:paraId="00000014">
      <w:pPr>
        <w:rPr/>
      </w:pPr>
      <w:r w:rsidDel="00000000" w:rsidR="00000000" w:rsidRPr="00000000">
        <w:rPr>
          <w:rtl w:val="0"/>
        </w:rPr>
        <w:t xml:space="preserve">iii. Group members with a medical condition e.g. diabetes or asthma, should make sure they have any necessary medication readily available. </w:t>
      </w:r>
    </w:p>
    <w:p w:rsidR="00000000" w:rsidDel="00000000" w:rsidP="00000000" w:rsidRDefault="00000000" w:rsidRPr="00000000" w14:paraId="00000015">
      <w:pPr>
        <w:rPr/>
      </w:pPr>
      <w:r w:rsidDel="00000000" w:rsidR="00000000" w:rsidRPr="00000000">
        <w:rPr>
          <w:rtl w:val="0"/>
        </w:rPr>
        <w:t xml:space="preserve">iv. Theatre Trip leaders are entitled to refuse members to join a trip if they feel there is a health and safety risk.</w:t>
      </w:r>
    </w:p>
    <w:p w:rsidR="00000000" w:rsidDel="00000000" w:rsidP="00000000" w:rsidRDefault="00000000" w:rsidRPr="00000000" w14:paraId="00000016">
      <w:pPr>
        <w:rPr/>
      </w:pPr>
      <w:r w:rsidDel="00000000" w:rsidR="00000000" w:rsidRPr="00000000">
        <w:rPr>
          <w:rtl w:val="0"/>
        </w:rPr>
        <w:t xml:space="preserve">v. The Theatre Team must have the name and number of someone to contact in case of an emergency, for everyone travelling on a Theatre &amp; Concert Group trip.</w:t>
      </w:r>
    </w:p>
    <w:p w:rsidR="00000000" w:rsidDel="00000000" w:rsidP="00000000" w:rsidRDefault="00000000" w:rsidRPr="00000000" w14:paraId="00000017">
      <w:pPr>
        <w:rPr/>
      </w:pPr>
      <w:r w:rsidDel="00000000" w:rsidR="00000000" w:rsidRPr="00000000">
        <w:rPr>
          <w:b w:val="1"/>
          <w:bCs w:val="1"/>
          <w:rtl w:val="0"/>
        </w:rPr>
        <w:t xml:space="preserve">4. Data Protection:</w:t>
      </w:r>
      <w:r w:rsidDel="00000000" w:rsidR="00000000" w:rsidRPr="00000000">
        <w:rPr>
          <w:rtl w:val="0"/>
        </w:rPr>
        <w:t xml:space="preserve">  We will send email updates to members from the u3a Beacon System and we will add your emergency contact details to the Beacon System to produce contact lists for the trip leaders. However, the Theatre Team will also use a Gmail account staffordu3atheatre@gmail.com to help us with organising trips. We will save your emails and correspond with you via a Gmail account to manage bookings. In accordance with the Data Protection Act, we need your agreement to do this. We can confirm that the personal details you provide will only be accessed by members of the Theatre Team and your personal information will be deleted from the system at your request.</w:t>
      </w:r>
    </w:p>
    <w:p w:rsidR="00000000" w:rsidDel="00000000" w:rsidP="00000000" w:rsidRDefault="00000000" w:rsidRPr="00000000" w14:paraId="00000018">
      <w:pPr>
        <w:rPr/>
      </w:pPr>
      <w:r w:rsidDel="00000000" w:rsidR="00000000" w:rsidRPr="00000000">
        <w:rPr>
          <w:b w:val="1"/>
          <w:bCs w:val="1"/>
          <w:rtl w:val="0"/>
        </w:rPr>
        <w:t xml:space="preserve">5. u3a Theatre &amp; Concert Group Form:</w:t>
      </w:r>
      <w:r w:rsidDel="00000000" w:rsidR="00000000" w:rsidRPr="00000000">
        <w:rPr>
          <w:rtl w:val="0"/>
        </w:rPr>
        <w:t xml:space="preserve"> Agreement to the Terms and Conditions</w:t>
      </w:r>
    </w:p>
    <w:p w:rsidR="00000000" w:rsidDel="00000000" w:rsidP="00000000" w:rsidRDefault="00000000" w:rsidRPr="00000000" w14:paraId="00000019">
      <w:pPr>
        <w:rPr/>
      </w:pPr>
      <w:r w:rsidDel="00000000" w:rsidR="00000000" w:rsidRPr="00000000">
        <w:rPr>
          <w:rtl w:val="0"/>
        </w:rPr>
        <w:t xml:space="preserve">Please complete and return the form/s below if you wish to join Stafford u3a Theatre &amp; Concert Group Trips. When you complete and return the form/s you are confirming that you have read, understood and agree to the Theatre &amp; Concert Group Terms and Conditions. You have been provided with a copy of these Terms and Conditions, but we will provide you with another copy on request. We will also let you know of any changes to the Terms and Conditions. The current version of the Theatre &amp; Concert Group Terms and Conditions will be available on the Theatre &amp; Concert Group page of the Stafford u3a website.</w:t>
      </w:r>
    </w:p>
    <w:p w:rsidR="00000000" w:rsidDel="00000000" w:rsidP="00000000" w:rsidRDefault="00000000" w:rsidRPr="00000000" w14:paraId="0000001A">
      <w:pPr>
        <w:rPr/>
      </w:pPr>
      <w:r w:rsidDel="00000000" w:rsidR="00000000" w:rsidRPr="00000000">
        <w:rPr>
          <w:rtl w:val="0"/>
        </w:rPr>
        <w:t xml:space="preserve">There are 2 forms. Form 1 is for everyone to complete. Form 2 is only for people who wish to nominate a relative or friend to receive and send Theatre &amp; Concert Group emails on their behalf.</w:t>
      </w:r>
    </w:p>
    <w:p w:rsidR="00000000" w:rsidDel="00000000" w:rsidP="00000000" w:rsidRDefault="00000000" w:rsidRPr="00000000" w14:paraId="0000001B">
      <w:pPr>
        <w:rPr/>
      </w:pPr>
      <w:r w:rsidDel="00000000" w:rsidR="00000000" w:rsidRPr="00000000">
        <w:rPr>
          <w:b w:val="1"/>
          <w:bCs w:val="1"/>
          <w:rtl w:val="0"/>
        </w:rPr>
        <w:t xml:space="preserve">Form 1:</w:t>
      </w:r>
      <w:r w:rsidDel="00000000" w:rsidR="00000000" w:rsidRPr="00000000">
        <w:rPr>
          <w:rtl w:val="0"/>
        </w:rPr>
        <w:t xml:space="preserve"> please complete and return this form (as described below)</w:t>
      </w:r>
    </w:p>
    <w:p w:rsidR="00000000" w:rsidDel="00000000" w:rsidP="00000000" w:rsidRDefault="00000000" w:rsidRPr="00000000" w14:paraId="0000001C">
      <w:pPr>
        <w:rPr/>
      </w:pPr>
      <w:r w:rsidDel="00000000" w:rsidR="00000000" w:rsidRPr="00000000">
        <w:rPr>
          <w:rtl w:val="0"/>
        </w:rPr>
        <w:t xml:space="preserve">Name:</w:t>
      </w:r>
    </w:p>
    <w:p w:rsidR="00000000" w:rsidDel="00000000" w:rsidP="00000000" w:rsidRDefault="00000000" w:rsidRPr="00000000" w14:paraId="0000001D">
      <w:pPr>
        <w:rPr/>
      </w:pPr>
      <w:r w:rsidDel="00000000" w:rsidR="00000000" w:rsidRPr="00000000">
        <w:rPr>
          <w:rtl w:val="0"/>
        </w:rPr>
        <w:t xml:space="preserve">Address</w:t>
      </w:r>
    </w:p>
    <w:p w:rsidR="00000000" w:rsidDel="00000000" w:rsidP="00000000" w:rsidRDefault="00000000" w:rsidRPr="00000000" w14:paraId="0000001E">
      <w:pPr>
        <w:rPr/>
      </w:pPr>
      <w:r w:rsidDel="00000000" w:rsidR="00000000" w:rsidRPr="00000000">
        <w:rPr>
          <w:rtl w:val="0"/>
        </w:rPr>
        <w:t xml:space="preserve">Mobile No.</w:t>
      </w:r>
    </w:p>
    <w:p w:rsidR="00000000" w:rsidDel="00000000" w:rsidP="00000000" w:rsidRDefault="00000000" w:rsidRPr="00000000" w14:paraId="0000001F">
      <w:pPr>
        <w:rPr/>
      </w:pPr>
      <w:r w:rsidDel="00000000" w:rsidR="00000000" w:rsidRPr="00000000">
        <w:rPr>
          <w:rtl w:val="0"/>
        </w:rPr>
        <w:t xml:space="preserve">Phone No.</w:t>
      </w:r>
    </w:p>
    <w:p w:rsidR="00000000" w:rsidDel="00000000" w:rsidP="00000000" w:rsidRDefault="00000000" w:rsidRPr="00000000" w14:paraId="00000020">
      <w:pPr>
        <w:rPr/>
      </w:pPr>
      <w:r w:rsidDel="00000000" w:rsidR="00000000" w:rsidRPr="00000000">
        <w:rPr>
          <w:rtl w:val="0"/>
        </w:rPr>
        <w:t xml:space="preserve">Your email address:</w:t>
      </w:r>
    </w:p>
    <w:p w:rsidR="00000000" w:rsidDel="00000000" w:rsidP="00000000" w:rsidRDefault="00000000" w:rsidRPr="00000000" w14:paraId="00000021">
      <w:pPr>
        <w:rPr/>
      </w:pPr>
      <w:r w:rsidDel="00000000" w:rsidR="00000000" w:rsidRPr="00000000">
        <w:rPr>
          <w:rtl w:val="0"/>
        </w:rPr>
        <w:t xml:space="preserve">An emergency contact person and contact number:</w:t>
      </w:r>
    </w:p>
    <w:p w:rsidR="00000000" w:rsidDel="00000000" w:rsidP="00000000" w:rsidRDefault="00000000" w:rsidRPr="00000000" w14:paraId="00000022">
      <w:pPr>
        <w:rPr/>
      </w:pPr>
      <w:r w:rsidDel="00000000" w:rsidR="00000000" w:rsidRPr="00000000">
        <w:rPr>
          <w:rtl w:val="0"/>
        </w:rPr>
        <w:t xml:space="preserve">(This is now a u3a requirement for u3a trips)</w:t>
      </w:r>
    </w:p>
    <w:p w:rsidR="00000000" w:rsidDel="00000000" w:rsidP="00000000" w:rsidRDefault="00000000" w:rsidRPr="00000000" w14:paraId="00000023">
      <w:pPr>
        <w:rPr/>
      </w:pPr>
      <w:r w:rsidDel="00000000" w:rsidR="00000000" w:rsidRPr="00000000">
        <w:rPr>
          <w:rtl w:val="0"/>
        </w:rPr>
        <w:t xml:space="preserve">Signature:</w:t>
      </w:r>
    </w:p>
    <w:p w:rsidR="00000000" w:rsidDel="00000000" w:rsidP="00000000" w:rsidRDefault="00000000" w:rsidRPr="00000000" w14:paraId="00000024">
      <w:pPr>
        <w:rPr/>
      </w:pPr>
      <w:r w:rsidDel="00000000" w:rsidR="00000000" w:rsidRPr="00000000">
        <w:rPr>
          <w:rtl w:val="0"/>
        </w:rPr>
        <w:t xml:space="preserve">(Not required if emailing the form)</w:t>
      </w:r>
    </w:p>
    <w:p w:rsidR="00000000" w:rsidDel="00000000" w:rsidP="00000000" w:rsidRDefault="00000000" w:rsidRPr="00000000" w14:paraId="00000025">
      <w:pPr>
        <w:rPr/>
      </w:pPr>
      <w:r w:rsidDel="00000000" w:rsidR="00000000" w:rsidRPr="00000000">
        <w:rPr>
          <w:b w:val="1"/>
          <w:bCs w:val="1"/>
          <w:rtl w:val="0"/>
        </w:rPr>
        <w:t xml:space="preserve">Form 2</w:t>
      </w:r>
      <w:r w:rsidDel="00000000" w:rsidR="00000000" w:rsidRPr="00000000">
        <w:rPr>
          <w:rtl w:val="0"/>
        </w:rPr>
        <w:t xml:space="preserve"> (Friend or Relative Email Form)</w:t>
      </w:r>
    </w:p>
    <w:p w:rsidR="00000000" w:rsidDel="00000000" w:rsidP="00000000" w:rsidRDefault="00000000" w:rsidRPr="00000000" w14:paraId="00000026">
      <w:pPr>
        <w:rPr/>
      </w:pPr>
      <w:r w:rsidDel="00000000" w:rsidR="00000000" w:rsidRPr="00000000">
        <w:rPr>
          <w:rtl w:val="0"/>
        </w:rPr>
        <w:t xml:space="preserve">If you are nominating another person to receive and send Theatre &amp; Concert Group emails on your behalf.</w:t>
      </w:r>
    </w:p>
    <w:p w:rsidR="00000000" w:rsidDel="00000000" w:rsidP="00000000" w:rsidRDefault="00000000" w:rsidRPr="00000000" w14:paraId="00000027">
      <w:pPr>
        <w:rPr/>
      </w:pPr>
      <w:r w:rsidDel="00000000" w:rsidR="00000000" w:rsidRPr="00000000">
        <w:rPr>
          <w:rtl w:val="0"/>
        </w:rPr>
        <w:t xml:space="preserve">Email address of friend or relative</w:t>
      </w:r>
    </w:p>
    <w:p w:rsidR="00000000" w:rsidDel="00000000" w:rsidP="00000000" w:rsidRDefault="00000000" w:rsidRPr="00000000" w14:paraId="00000028">
      <w:pPr>
        <w:rPr/>
      </w:pPr>
      <w:r w:rsidDel="00000000" w:rsidR="00000000" w:rsidRPr="00000000">
        <w:rPr>
          <w:rtl w:val="0"/>
        </w:rPr>
        <w:t xml:space="preserve">Signature of friend or relative:</w:t>
      </w:r>
    </w:p>
    <w:p w:rsidR="00000000" w:rsidDel="00000000" w:rsidP="00000000" w:rsidRDefault="00000000" w:rsidRPr="00000000" w14:paraId="00000029">
      <w:pPr>
        <w:rPr/>
      </w:pPr>
      <w:r w:rsidDel="00000000" w:rsidR="00000000" w:rsidRPr="00000000">
        <w:rPr>
          <w:rtl w:val="0"/>
        </w:rPr>
        <w:t xml:space="preserve">(required - Data Protection Act)</w:t>
      </w:r>
    </w:p>
    <w:p w:rsidR="00000000" w:rsidDel="00000000" w:rsidP="00000000" w:rsidRDefault="00000000" w:rsidRPr="00000000" w14:paraId="0000002A">
      <w:pPr>
        <w:rPr/>
      </w:pPr>
      <w:r w:rsidDel="00000000" w:rsidR="00000000" w:rsidRPr="00000000">
        <w:rPr>
          <w:b w:val="1"/>
          <w:bCs w:val="1"/>
          <w:rtl w:val="0"/>
        </w:rPr>
        <w:t xml:space="preserve">6. How to return the form/s:</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To email the completed form to the Theatre &amp; Concert Group email address </w:t>
      </w:r>
      <w:hyperlink r:id="rId7">
        <w:r w:rsidDel="00000000" w:rsidR="00000000" w:rsidRPr="00000000">
          <w:rPr>
            <w:color w:val="467886"/>
            <w:u w:val="single"/>
            <w:rtl w:val="0"/>
          </w:rPr>
          <w:t xml:space="preserve">staffordu3atheatre@gmail.com</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(no need for a signature), you can do any one of the following:</w:t>
      </w:r>
    </w:p>
    <w:p w:rsidR="00000000" w:rsidDel="00000000" w:rsidP="00000000" w:rsidRDefault="00000000" w:rsidRPr="00000000" w14:paraId="0000002D">
      <w:pPr>
        <w:rPr/>
      </w:pPr>
      <w:r w:rsidDel="00000000" w:rsidR="00000000" w:rsidRPr="00000000">
        <w:rPr>
          <w:rtl w:val="0"/>
        </w:rPr>
        <w:t xml:space="preserve">• If you receive this form in the body of an email rather than as an attachment, click on ‘reply’ or ‘forward’ to staffordu3atheatre@gmail.com). Then complete the form and click on send. It will not allow you to fill in the form until you click ‘reply’ or ‘forward’.</w:t>
      </w:r>
    </w:p>
    <w:p w:rsidR="00000000" w:rsidDel="00000000" w:rsidP="00000000" w:rsidRDefault="00000000" w:rsidRPr="00000000" w14:paraId="0000002E">
      <w:pPr>
        <w:rPr/>
      </w:pPr>
      <w:r w:rsidDel="00000000" w:rsidR="00000000" w:rsidRPr="00000000">
        <w:rPr>
          <w:rtl w:val="0"/>
        </w:rPr>
        <w:t xml:space="preserve">• If you receive the form as an attachment, you can:</w:t>
      </w:r>
    </w:p>
    <w:p w:rsidR="00000000" w:rsidDel="00000000" w:rsidP="00000000" w:rsidRDefault="00000000" w:rsidRPr="00000000" w14:paraId="0000002F">
      <w:pPr>
        <w:rPr/>
      </w:pPr>
      <w:r w:rsidDel="00000000" w:rsidR="00000000" w:rsidRPr="00000000">
        <w:rPr>
          <w:rtl w:val="0"/>
        </w:rPr>
        <w:t xml:space="preserve">- first save it as a document, then complete it, then attach it to the email</w:t>
      </w:r>
    </w:p>
    <w:p w:rsidR="00000000" w:rsidDel="00000000" w:rsidP="00000000" w:rsidRDefault="00000000" w:rsidRPr="00000000" w14:paraId="00000030">
      <w:pPr>
        <w:rPr/>
      </w:pPr>
      <w:r w:rsidDel="00000000" w:rsidR="00000000" w:rsidRPr="00000000">
        <w:rPr>
          <w:rtl w:val="0"/>
        </w:rPr>
        <w:t xml:space="preserve">- Print it, complete it, scan it and then attach it to the email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b. To complete and return a paper copy of the form you can:</w:t>
      </w:r>
    </w:p>
    <w:p w:rsidR="00000000" w:rsidDel="00000000" w:rsidP="00000000" w:rsidRDefault="00000000" w:rsidRPr="00000000" w14:paraId="00000033">
      <w:pPr>
        <w:rPr/>
      </w:pPr>
      <w:r w:rsidDel="00000000" w:rsidR="00000000" w:rsidRPr="00000000">
        <w:rPr>
          <w:rtl w:val="0"/>
        </w:rPr>
        <w:t xml:space="preserve">• Complete, sign and return a paper copy at the u3a monthly meeting or</w:t>
      </w:r>
    </w:p>
    <w:p w:rsidR="00000000" w:rsidDel="00000000" w:rsidP="00000000" w:rsidRDefault="00000000" w:rsidRPr="00000000" w14:paraId="00000034">
      <w:pPr>
        <w:rPr/>
      </w:pPr>
      <w:r w:rsidDel="00000000" w:rsidR="00000000" w:rsidRPr="00000000">
        <w:rPr>
          <w:rtl w:val="0"/>
        </w:rPr>
        <w:t xml:space="preserve">• Post a completed, signed paper copy to: Emma Bull, The Tudor House, Brook Lane, Brocton, Stafford ST17 0TZ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B2D2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2D2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2D2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2D2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2D2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2D2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2D2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2D2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2D2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2D2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2D2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2D2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2D2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2D2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2D2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2D24"/>
    <w:rPr>
      <w:i w:val="1"/>
      <w:iCs w:val="1"/>
      <w:color w:val="404040" w:themeColor="text1" w:themeTint="0000BF"/>
    </w:rPr>
  </w:style>
  <w:style w:type="paragraph" w:styleId="ListParagraph">
    <w:name w:val="List Paragraph"/>
    <w:basedOn w:val="Normal"/>
    <w:uiPriority w:val="34"/>
    <w:qFormat w:val="1"/>
    <w:rsid w:val="00FB2D24"/>
    <w:pPr>
      <w:ind w:left="720"/>
      <w:contextualSpacing w:val="1"/>
    </w:pPr>
  </w:style>
  <w:style w:type="character" w:styleId="IntenseEmphasis">
    <w:name w:val="Intense Emphasis"/>
    <w:basedOn w:val="DefaultParagraphFont"/>
    <w:uiPriority w:val="21"/>
    <w:qFormat w:val="1"/>
    <w:rsid w:val="00FB2D24"/>
    <w:rPr>
      <w:i w:val="1"/>
      <w:iCs w:val="1"/>
      <w:color w:val="0f4761" w:themeColor="accent1" w:themeShade="0000BF"/>
    </w:rPr>
  </w:style>
  <w:style w:type="paragraph" w:styleId="IntenseQuote">
    <w:name w:val="Intense Quote"/>
    <w:basedOn w:val="Normal"/>
    <w:next w:val="Normal"/>
    <w:link w:val="IntenseQuoteChar"/>
    <w:uiPriority w:val="30"/>
    <w:qFormat w:val="1"/>
    <w:rsid w:val="00FB2D2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2D24"/>
    <w:rPr>
      <w:i w:val="1"/>
      <w:iCs w:val="1"/>
      <w:color w:val="0f4761" w:themeColor="accent1" w:themeShade="0000BF"/>
    </w:rPr>
  </w:style>
  <w:style w:type="character" w:styleId="IntenseReference">
    <w:name w:val="Intense Reference"/>
    <w:basedOn w:val="DefaultParagraphFont"/>
    <w:uiPriority w:val="32"/>
    <w:qFormat w:val="1"/>
    <w:rsid w:val="00FB2D24"/>
    <w:rPr>
      <w:b w:val="1"/>
      <w:bCs w:val="1"/>
      <w:smallCaps w:val="1"/>
      <w:color w:val="0f4761" w:themeColor="accent1" w:themeShade="0000BF"/>
      <w:spacing w:val="5"/>
    </w:rPr>
  </w:style>
  <w:style w:type="character" w:styleId="Hyperlink">
    <w:name w:val="Hyperlink"/>
    <w:basedOn w:val="DefaultParagraphFont"/>
    <w:uiPriority w:val="99"/>
    <w:unhideWhenUsed w:val="1"/>
    <w:rsid w:val="00FC619F"/>
    <w:rPr>
      <w:color w:val="467886" w:themeColor="hyperlink"/>
      <w:u w:val="single"/>
    </w:rPr>
  </w:style>
  <w:style w:type="character" w:styleId="UnresolvedMention">
    <w:name w:val="Unresolved Mention"/>
    <w:basedOn w:val="DefaultParagraphFont"/>
    <w:uiPriority w:val="99"/>
    <w:semiHidden w:val="1"/>
    <w:unhideWhenUsed w:val="1"/>
    <w:rsid w:val="00FC619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affordu3atheatr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lJI79pNyjve/KyxMR847NXpYg==">CgMxLjA4AHIhMU1rQ1pqVlNrZElzOUgtWTlPbUlxWXVUbzJuRnRlY0dv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2026-03-19T10:29:00Z</dcterms:created>
  <dc:creator>emma bull</dc:creator>
</cp:coreProperties>
</file>